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AC668" w14:textId="57E87DF3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0008024" w14:textId="4A72AA5A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2D731F" w:rsidRPr="005625BC" w14:paraId="2010A9CE" w14:textId="77777777" w:rsidTr="00C26D35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F5E1" w14:textId="434D4C23" w:rsidR="002D731F" w:rsidRPr="00C26D35" w:rsidRDefault="00C26D35" w:rsidP="00C2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OF MSEC </w:t>
            </w:r>
            <w:proofErr w:type="gramStart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WATER</w:t>
            </w:r>
            <w:proofErr w:type="gramEnd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CHANGE RATES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8564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B272033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D0AD716" w14:textId="3B8794DB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D6E7" w14:textId="36B986BA" w:rsidR="002D731F" w:rsidRPr="00C26D35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PUBLIC UTILITY COMMISSION</w:t>
            </w:r>
          </w:p>
          <w:p w14:paraId="4BCEB4F2" w14:textId="77777777" w:rsidR="00C26D35" w:rsidRDefault="00C26D35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301330F" w14:textId="7229E1F7" w:rsidR="002D731F" w:rsidRPr="005625BC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386EEA9D" w14:textId="77777777" w:rsidR="002D731F" w:rsidRPr="002D731F" w:rsidRDefault="002D731F" w:rsidP="002D731F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22B4821" w14:textId="77777777" w:rsidR="002D731F" w:rsidRPr="002D731F" w:rsidRDefault="002D731F" w:rsidP="002D731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COMMISSION </w:t>
      </w:r>
      <w:bookmarkStart w:id="0" w:name="_Hlk25653317"/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STAFF’S REQUEST FOR EXTENSION</w:t>
      </w:r>
      <w:bookmarkStart w:id="1" w:name="_GoBack"/>
      <w:bookmarkEnd w:id="1"/>
    </w:p>
    <w:bookmarkEnd w:id="0"/>
    <w:p w14:paraId="217ACB38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7ED2E3C7" w14:textId="162BCA45" w:rsidR="002D731F" w:rsidRPr="002D731F" w:rsidRDefault="002D731F" w:rsidP="002D73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), representing the public interest, and files this Request for Extension. In support thereof, Staff shows the following:</w:t>
      </w:r>
    </w:p>
    <w:p w14:paraId="7B795196" w14:textId="77777777" w:rsidR="002D731F" w:rsidRPr="002D731F" w:rsidRDefault="002D731F" w:rsidP="002D73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BD0EA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4A898EA5" w14:textId="3119DF25" w:rsidR="00FE077C" w:rsidRDefault="002D731F" w:rsidP="00C26D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9,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proofErr w:type="gramStart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Waste Water</w:t>
      </w:r>
      <w:proofErr w:type="gramEnd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, Inc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. (MSEC </w:t>
      </w:r>
      <w:r w:rsidR="007E647B">
        <w:rPr>
          <w:rFonts w:ascii="Times New Roman" w:eastAsia="Times New Roman" w:hAnsi="Times New Roman" w:cs="Times New Roman"/>
          <w:sz w:val="24"/>
          <w:szCs w:val="20"/>
        </w:rPr>
        <w:t xml:space="preserve">WW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or the Applicant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>)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filed as a Class D utility using a Class C rate change application for its sewer customers.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MSEC WW holds sewer certificate of convenience and necessity (CCN) number 20984 with a total of 10 active connections.</w:t>
      </w:r>
    </w:p>
    <w:p w14:paraId="2F66F1DF" w14:textId="77777777" w:rsidR="00CF211D" w:rsidRDefault="00FE077C" w:rsidP="00FE07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June 10, 2020, Staff filed its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Supplemental Recommendation on Administrative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Completeness of the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recommend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that MSEC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WW’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s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continue to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be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found deficient and administratively incomplete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On June 11, 2020,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0"/>
        </w:rPr>
        <w:t>administrative law judge (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ALJ</w:t>
      </w:r>
      <w:r>
        <w:rPr>
          <w:rFonts w:ascii="Times New Roman" w:eastAsia="Times New Roman" w:hAnsi="Times New Roman" w:cs="Times New Roman"/>
          <w:sz w:val="24"/>
          <w:szCs w:val="20"/>
        </w:rPr>
        <w:t>)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issued Order No.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5, </w:t>
      </w:r>
      <w:r w:rsidRPr="005E5450">
        <w:rPr>
          <w:rFonts w:ascii="Times New Roman" w:eastAsia="Times New Roman" w:hAnsi="Times New Roman" w:cs="Times New Roman"/>
          <w:sz w:val="24"/>
          <w:szCs w:val="20"/>
        </w:rPr>
        <w:t>find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5E5450">
        <w:rPr>
          <w:rFonts w:ascii="Times New Roman" w:eastAsia="Times New Roman" w:hAnsi="Times New Roman" w:cs="Times New Roman"/>
          <w:sz w:val="24"/>
          <w:szCs w:val="20"/>
        </w:rPr>
        <w:t xml:space="preserve"> the application incomplete and deficient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and directing MSEC WW to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amend its application and provide all the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information required for a base rate case for a Class B utility</w:t>
      </w:r>
      <w:r>
        <w:rPr>
          <w:rFonts w:ascii="Times New Roman" w:eastAsia="Times New Roman" w:hAnsi="Times New Roman" w:cs="Times New Roman"/>
          <w:sz w:val="24"/>
          <w:szCs w:val="20"/>
        </w:rPr>
        <w:t>,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or answer the questions posed by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Staff in </w:t>
      </w:r>
      <w:r>
        <w:rPr>
          <w:rFonts w:ascii="Times New Roman" w:eastAsia="Times New Roman" w:hAnsi="Times New Roman" w:cs="Times New Roman"/>
          <w:sz w:val="24"/>
          <w:szCs w:val="20"/>
        </w:rPr>
        <w:t>its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supplemental recommendation filed on June 10, 2020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On June 29, 2020, MSEC WW filed its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Response to Order No. 5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answer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the questions posed by Staff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</w:p>
    <w:p w14:paraId="3542402F" w14:textId="045BA642" w:rsidR="00FE077C" w:rsidRDefault="00CF211D" w:rsidP="00CF211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F211D">
        <w:rPr>
          <w:rFonts w:ascii="Times New Roman" w:eastAsia="Times New Roman" w:hAnsi="Times New Roman" w:cs="Times New Roman"/>
          <w:sz w:val="24"/>
          <w:szCs w:val="20"/>
        </w:rPr>
        <w:t>Based on those responses, Staff filed a discovery request on July 17, 2020, requesting additional information.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On August 3, 2020, MSEC WW objected to Staff’s First 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>Request for Information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(RFI). On August 10, 2020, Staff filed a motion to compel, 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>request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 xml:space="preserve"> the entry of an order compelling MSEC WW to respond to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>Staff</w:t>
      </w:r>
      <w:r>
        <w:rPr>
          <w:rFonts w:ascii="Times New Roman" w:eastAsia="Times New Roman" w:hAnsi="Times New Roman" w:cs="Times New Roman"/>
          <w:sz w:val="24"/>
          <w:szCs w:val="20"/>
        </w:rPr>
        <w:t>’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>s First RFI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 xml:space="preserve"> to MSEC WW.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MSEC WW filed its response to Staff’s motion to compel on August 17, 2020. </w:t>
      </w:r>
    </w:p>
    <w:p w14:paraId="3B39FDF7" w14:textId="4CE5ACFB" w:rsidR="002D731F" w:rsidRDefault="001A1BA7" w:rsidP="00CF211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O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 xml:space="preserve">n </w:t>
      </w:r>
      <w:r w:rsidR="001F6EAA">
        <w:rPr>
          <w:rFonts w:ascii="Times New Roman" w:eastAsia="Times New Roman" w:hAnsi="Times New Roman" w:cs="Times New Roman"/>
          <w:sz w:val="24"/>
          <w:szCs w:val="20"/>
        </w:rPr>
        <w:t>August 27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 xml:space="preserve">, 2020, the ALJ issued Order No. </w:t>
      </w:r>
      <w:r w:rsidR="001F6EAA">
        <w:rPr>
          <w:rFonts w:ascii="Times New Roman" w:eastAsia="Times New Roman" w:hAnsi="Times New Roman" w:cs="Times New Roman"/>
          <w:sz w:val="24"/>
          <w:szCs w:val="20"/>
        </w:rPr>
        <w:t>7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 xml:space="preserve">, directing </w:t>
      </w:r>
      <w:r w:rsidR="00CF211D" w:rsidRPr="00CF211D">
        <w:rPr>
          <w:rFonts w:ascii="Times New Roman" w:eastAsia="Times New Roman" w:hAnsi="Times New Roman" w:cs="Times New Roman"/>
          <w:sz w:val="24"/>
          <w:szCs w:val="20"/>
        </w:rPr>
        <w:t xml:space="preserve">Staff 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>to</w:t>
      </w:r>
      <w:r w:rsidR="00CF211D" w:rsidRPr="00CF211D">
        <w:rPr>
          <w:rFonts w:ascii="Times New Roman" w:eastAsia="Times New Roman" w:hAnsi="Times New Roman" w:cs="Times New Roman"/>
          <w:sz w:val="24"/>
          <w:szCs w:val="20"/>
        </w:rPr>
        <w:t xml:space="preserve"> file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F211D" w:rsidRPr="00CF211D">
        <w:rPr>
          <w:rFonts w:ascii="Times New Roman" w:eastAsia="Times New Roman" w:hAnsi="Times New Roman" w:cs="Times New Roman"/>
          <w:sz w:val="24"/>
          <w:szCs w:val="20"/>
        </w:rPr>
        <w:t>a supplemental recommendation on the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F211D" w:rsidRPr="00CF211D">
        <w:rPr>
          <w:rFonts w:ascii="Times New Roman" w:eastAsia="Times New Roman" w:hAnsi="Times New Roman" w:cs="Times New Roman"/>
          <w:sz w:val="24"/>
          <w:szCs w:val="20"/>
        </w:rPr>
        <w:t>application and notice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 w:rsidR="001F6EAA" w:rsidRPr="001F6EAA">
        <w:rPr>
          <w:rFonts w:ascii="Times New Roman" w:eastAsia="Times New Roman" w:hAnsi="Times New Roman" w:cs="Times New Roman"/>
          <w:sz w:val="24"/>
          <w:szCs w:val="20"/>
        </w:rPr>
        <w:t>September 24, 2020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2D731F" w:rsidRPr="002D731F">
        <w:rPr>
          <w:rFonts w:ascii="Times New Roman" w:eastAsia="Times New Roman" w:hAnsi="Times New Roman" w:cs="Times New Roman"/>
          <w:sz w:val="24"/>
          <w:szCs w:val="20"/>
        </w:rPr>
        <w:t>Therefore, this pleading is timely filed.</w:t>
      </w:r>
    </w:p>
    <w:p w14:paraId="75480EEF" w14:textId="77777777" w:rsidR="002D731F" w:rsidRPr="002D731F" w:rsidRDefault="002D731F" w:rsidP="00FE07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871E0CE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REQUEST FOR EXTENSION</w:t>
      </w:r>
    </w:p>
    <w:p w14:paraId="73CA33F2" w14:textId="29EA19F5" w:rsidR="002D731F" w:rsidRPr="00F53E63" w:rsidRDefault="002D731F" w:rsidP="00EB38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Pursuant to 16 </w:t>
      </w:r>
      <w:r w:rsidR="004B69F6" w:rsidRPr="004B69F6">
        <w:rPr>
          <w:rFonts w:ascii="Times New Roman" w:eastAsia="Times New Roman" w:hAnsi="Times New Roman" w:cs="Times New Roman"/>
          <w:sz w:val="24"/>
          <w:szCs w:val="24"/>
        </w:rPr>
        <w:t xml:space="preserve">Texas Administrative Code 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TAC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</w:t>
      </w:r>
      <w:r w:rsidR="00C26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1A1BA7">
        <w:rPr>
          <w:rFonts w:ascii="Times New Roman" w:eastAsia="Times New Roman" w:hAnsi="Times New Roman" w:cs="Times New Roman"/>
          <w:sz w:val="24"/>
          <w:szCs w:val="24"/>
        </w:rPr>
        <w:t>issued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211D" w:rsidRPr="00CF211D">
        <w:rPr>
          <w:rFonts w:ascii="Times New Roman" w:eastAsia="Times New Roman" w:hAnsi="Times New Roman" w:cs="Times New Roman"/>
          <w:sz w:val="24"/>
          <w:szCs w:val="24"/>
        </w:rPr>
        <w:t xml:space="preserve">a discovery request </w:t>
      </w:r>
      <w:r w:rsidR="001A1BA7">
        <w:rPr>
          <w:rFonts w:ascii="Times New Roman" w:eastAsia="Times New Roman" w:hAnsi="Times New Roman" w:cs="Times New Roman"/>
          <w:sz w:val="24"/>
          <w:szCs w:val="24"/>
        </w:rPr>
        <w:t>to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 xml:space="preserve"> MSEC WW to obtain additional information needed to make a recommendation on administrative completeness, which MSEC WW objected to. Staff filed a motion to compel </w:t>
      </w:r>
      <w:r w:rsidR="00E3764F">
        <w:rPr>
          <w:rFonts w:ascii="Times New Roman" w:eastAsia="Times New Roman" w:hAnsi="Times New Roman" w:cs="Times New Roman"/>
          <w:sz w:val="24"/>
          <w:szCs w:val="24"/>
        </w:rPr>
        <w:t xml:space="preserve">MSEC WW to 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>respon</w:t>
      </w:r>
      <w:r w:rsidR="00A070D2">
        <w:rPr>
          <w:rFonts w:ascii="Times New Roman" w:eastAsia="Times New Roman" w:hAnsi="Times New Roman" w:cs="Times New Roman"/>
          <w:sz w:val="24"/>
          <w:szCs w:val="24"/>
        </w:rPr>
        <w:t>d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 xml:space="preserve"> to its discovery request</w:t>
      </w:r>
      <w:r w:rsidR="00A070D2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 xml:space="preserve"> MSEC WW </w:t>
      </w:r>
      <w:r w:rsidR="00A070D2">
        <w:rPr>
          <w:rFonts w:ascii="Times New Roman" w:eastAsia="Times New Roman" w:hAnsi="Times New Roman" w:cs="Times New Roman"/>
          <w:sz w:val="24"/>
          <w:szCs w:val="24"/>
        </w:rPr>
        <w:t xml:space="preserve">subsequently filed a response to </w:t>
      </w:r>
      <w:r w:rsidR="00DA5475">
        <w:rPr>
          <w:rFonts w:ascii="Times New Roman" w:eastAsia="Times New Roman" w:hAnsi="Times New Roman" w:cs="Times New Roman"/>
          <w:sz w:val="24"/>
          <w:szCs w:val="24"/>
        </w:rPr>
        <w:t>Staff’s</w:t>
      </w:r>
      <w:r w:rsidR="00A070D2">
        <w:rPr>
          <w:rFonts w:ascii="Times New Roman" w:eastAsia="Times New Roman" w:hAnsi="Times New Roman" w:cs="Times New Roman"/>
          <w:sz w:val="24"/>
          <w:szCs w:val="24"/>
        </w:rPr>
        <w:t xml:space="preserve"> motion to compel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>.</w:t>
      </w:r>
      <w:r w:rsidR="00EB38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54E8">
        <w:rPr>
          <w:rFonts w:ascii="Times New Roman" w:eastAsia="Times New Roman" w:hAnsi="Times New Roman" w:cs="Times New Roman"/>
          <w:sz w:val="24"/>
          <w:szCs w:val="24"/>
        </w:rPr>
        <w:t xml:space="preserve">Because </w:t>
      </w:r>
      <w:r w:rsidR="00EB38F8">
        <w:rPr>
          <w:rFonts w:ascii="Times New Roman" w:eastAsia="Times New Roman" w:hAnsi="Times New Roman" w:cs="Times New Roman"/>
          <w:sz w:val="24"/>
          <w:szCs w:val="24"/>
        </w:rPr>
        <w:t>Staff does not yet have the responses to its discovery request, and the ALJ has not yet ruled on Staff’s motion to compel</w:t>
      </w:r>
      <w:r w:rsidR="002254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B38F8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2254E8">
        <w:rPr>
          <w:rFonts w:ascii="Times New Roman" w:eastAsia="Times New Roman" w:hAnsi="Times New Roman" w:cs="Times New Roman"/>
          <w:sz w:val="24"/>
          <w:szCs w:val="24"/>
        </w:rPr>
        <w:t xml:space="preserve">respectfully </w:t>
      </w:r>
      <w:r w:rsidR="00EB38F8">
        <w:rPr>
          <w:rFonts w:ascii="Times New Roman" w:eastAsia="Times New Roman" w:hAnsi="Times New Roman" w:cs="Times New Roman"/>
          <w:sz w:val="24"/>
          <w:szCs w:val="24"/>
        </w:rPr>
        <w:t xml:space="preserve">requests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that the 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deadline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for Staff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to file its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comments on the administrative completeness of the application and notice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be extended to </w:t>
      </w:r>
      <w:r w:rsidR="001F6EAA">
        <w:rPr>
          <w:rFonts w:ascii="Times New Roman" w:eastAsia="Times New Roman" w:hAnsi="Times New Roman" w:cs="Times New Roman"/>
          <w:sz w:val="24"/>
          <w:szCs w:val="24"/>
        </w:rPr>
        <w:t>October 22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, 2020</w:t>
      </w:r>
      <w:r w:rsidR="00E3764F">
        <w:rPr>
          <w:rFonts w:ascii="Times New Roman" w:eastAsia="Times New Roman" w:hAnsi="Times New Roman" w:cs="Times New Roman"/>
          <w:sz w:val="24"/>
          <w:szCs w:val="24"/>
        </w:rPr>
        <w:t xml:space="preserve"> to allow time for the ALJ to rule on the motion to compel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8B2C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F37C772" w14:textId="77777777" w:rsidR="002D731F" w:rsidRPr="002D731F" w:rsidRDefault="002D731F" w:rsidP="002D73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EB3610" w14:textId="77777777" w:rsidR="002D731F" w:rsidRPr="002D731F" w:rsidRDefault="002D731F" w:rsidP="002D731F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0F73DEA1" w14:textId="5940E446" w:rsidR="00552EF2" w:rsidRPr="00F313FA" w:rsidRDefault="002D731F" w:rsidP="00F313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the issuance of an order granting Staff’s request and extending the deadline for Staff to file </w:t>
      </w:r>
      <w:r w:rsidR="00C26D35" w:rsidRPr="00C26D35">
        <w:rPr>
          <w:rFonts w:ascii="Times New Roman" w:eastAsia="Times New Roman" w:hAnsi="Times New Roman" w:cs="Times New Roman"/>
          <w:sz w:val="24"/>
          <w:szCs w:val="24"/>
        </w:rPr>
        <w:t xml:space="preserve">comments on the administrative completeness of the application and notice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1F6EAA" w:rsidRPr="001F6EAA">
        <w:rPr>
          <w:rFonts w:ascii="Times New Roman" w:eastAsia="Times New Roman" w:hAnsi="Times New Roman" w:cs="Times New Roman"/>
          <w:sz w:val="24"/>
          <w:szCs w:val="24"/>
        </w:rPr>
        <w:t>October 22, 2020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FEE5F0" w14:textId="77777777" w:rsidR="00552EF2" w:rsidRDefault="00552EF2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4E3A5AF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4AEAAB5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21E7B8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57A1B1F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2BE5A2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87297F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2DE251D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5F63FED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5F502A6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4040A19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BEE489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7EB4A4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36F10A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D506DF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437E2C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3FE819" w14:textId="629B048B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Dated: 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0E3A4E">
        <w:rPr>
          <w:rFonts w:ascii="Times New Roman" w:eastAsia="Times New Roman" w:hAnsi="Times New Roman" w:cs="Times New Roman"/>
          <w:bCs/>
          <w:noProof/>
          <w:sz w:val="24"/>
          <w:szCs w:val="24"/>
        </w:rPr>
        <w:t>September 23, 2020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0DB7FC6C" w14:textId="77777777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5B8017" w14:textId="77777777" w:rsidR="002D731F" w:rsidRPr="002D731F" w:rsidRDefault="002D731F" w:rsidP="002D731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F4DEFC9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BF4CE68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99F4433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818E4" w14:textId="153AC78A" w:rsidR="002D731F" w:rsidRPr="002D731F" w:rsidRDefault="00552EF2" w:rsidP="002D731F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7AFBDCA" w14:textId="77777777" w:rsidR="002D731F" w:rsidRPr="002D731F" w:rsidRDefault="002D731F" w:rsidP="002D731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C10DBDB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CF227E" w14:textId="77777777" w:rsidR="002D731F" w:rsidRPr="002D731F" w:rsidRDefault="002D731F" w:rsidP="002D731F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0E6B35FC" w14:textId="77777777" w:rsidR="002D731F" w:rsidRPr="002D731F" w:rsidRDefault="002D731F" w:rsidP="002D731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202C1EA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D5FEC7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CB6E1C" w14:textId="77777777" w:rsidR="00552EF2" w:rsidRPr="00221F15" w:rsidRDefault="00552EF2" w:rsidP="00552E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21F15">
        <w:rPr>
          <w:rFonts w:ascii="Times New Roman" w:eastAsia="Times New Roman" w:hAnsi="Times New Roman" w:cs="Times New Roman"/>
          <w:sz w:val="24"/>
          <w:szCs w:val="24"/>
        </w:rPr>
        <w:tab/>
      </w:r>
      <w:r w:rsidRPr="00221F15">
        <w:rPr>
          <w:rFonts w:ascii="Times New Roman" w:eastAsia="Times New Roman" w:hAnsi="Times New Roman" w:cs="Times New Roman"/>
          <w:sz w:val="24"/>
          <w:szCs w:val="24"/>
        </w:rPr>
        <w:tab/>
      </w:r>
      <w:r w:rsidRPr="00221F15">
        <w:rPr>
          <w:rFonts w:ascii="Times New Roman" w:eastAsia="Times New Roman" w:hAnsi="Times New Roman" w:cs="Times New Roman"/>
          <w:sz w:val="24"/>
          <w:szCs w:val="24"/>
        </w:rPr>
        <w:tab/>
      </w:r>
      <w:r w:rsidRPr="00221F15">
        <w:rPr>
          <w:rFonts w:ascii="Times New Roman" w:eastAsia="Times New Roman" w:hAnsi="Times New Roman" w:cs="Times New Roman"/>
          <w:sz w:val="24"/>
          <w:szCs w:val="24"/>
        </w:rPr>
        <w:tab/>
      </w:r>
      <w:r w:rsidRPr="00221F15">
        <w:rPr>
          <w:rFonts w:ascii="Times New Roman" w:eastAsia="Times New Roman" w:hAnsi="Times New Roman" w:cs="Times New Roman"/>
          <w:sz w:val="24"/>
          <w:szCs w:val="24"/>
        </w:rPr>
        <w:tab/>
      </w:r>
      <w:r w:rsidRPr="00221F1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2" w:name="_Hlk35425496"/>
      <w:r w:rsidRPr="00221F1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221F15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2"/>
    </w:p>
    <w:p w14:paraId="684ADE8E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1B48E240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561C83F8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EFFAF51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1F57152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00927C9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0A48316D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25D9EF1A" w14:textId="2A8583D2" w:rsidR="00EE2BEF" w:rsidRPr="00EB38F8" w:rsidRDefault="002D731F" w:rsidP="00EB38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687CE8CD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E6E18A5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E001E05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8E2839A" w14:textId="70B43FCA" w:rsidR="002D731F" w:rsidRPr="00552EF2" w:rsidRDefault="002D731F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B66F2" w:rsidRP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4DF5F18" w14:textId="77777777" w:rsidR="002D731F" w:rsidRP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5005BE" w14:textId="77777777" w:rsidR="002D731F" w:rsidRPr="002D731F" w:rsidRDefault="002D731F" w:rsidP="002D731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1014589" w14:textId="4D171FDA" w:rsidR="002D731F" w:rsidRDefault="00552EF2" w:rsidP="004B69F6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0E3A4E">
        <w:rPr>
          <w:rFonts w:ascii="Times New Roman" w:eastAsia="Times New Roman" w:hAnsi="Times New Roman" w:cs="Times New Roman"/>
          <w:bCs/>
          <w:noProof/>
          <w:sz w:val="24"/>
          <w:szCs w:val="24"/>
        </w:rPr>
        <w:t>September 23, 2020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62551C97" w14:textId="77777777" w:rsidR="00552EF2" w:rsidRPr="002D731F" w:rsidRDefault="00552EF2" w:rsidP="002D731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286CF" w14:textId="77777777" w:rsidR="00552EF2" w:rsidRPr="00221F15" w:rsidRDefault="00552EF2" w:rsidP="00552EF2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221F1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E7E0925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2F1B9EAA" w14:textId="77777777" w:rsidR="00030E3D" w:rsidRDefault="00030E3D"/>
    <w:sectPr w:rsidR="00030E3D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FABF" w14:textId="77777777" w:rsidR="002D731F" w:rsidRDefault="002D731F" w:rsidP="002D731F">
      <w:pPr>
        <w:spacing w:after="0" w:line="240" w:lineRule="auto"/>
      </w:pPr>
      <w:r>
        <w:separator/>
      </w:r>
    </w:p>
  </w:endnote>
  <w:endnote w:type="continuationSeparator" w:id="0">
    <w:p w14:paraId="3E53D3D8" w14:textId="77777777" w:rsidR="002D731F" w:rsidRDefault="002D731F" w:rsidP="002D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35493" w14:textId="77777777" w:rsidR="009C1544" w:rsidRDefault="006B66F2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05A86" w14:textId="77777777" w:rsidR="009C1544" w:rsidRDefault="000E3A4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FAA43" w14:textId="77777777" w:rsidR="009C1544" w:rsidRPr="006B66F2" w:rsidRDefault="006B66F2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6B66F2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6B66F2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04C3B8B1" w14:textId="77777777" w:rsidR="009C1544" w:rsidRDefault="000E3A4E" w:rsidP="009B61E3">
    <w:pPr>
      <w:pStyle w:val="Footer"/>
      <w:framePr w:wrap="around" w:vAnchor="text" w:hAnchor="page" w:x="1702" w:y="61"/>
      <w:rPr>
        <w:rStyle w:val="PageNumber"/>
      </w:rPr>
    </w:pPr>
  </w:p>
  <w:p w14:paraId="63910470" w14:textId="77777777" w:rsidR="009C1544" w:rsidRDefault="000E3A4E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8B40" w14:textId="77777777" w:rsidR="002D731F" w:rsidRDefault="002D731F" w:rsidP="002D731F">
      <w:pPr>
        <w:spacing w:after="0" w:line="240" w:lineRule="auto"/>
      </w:pPr>
      <w:r>
        <w:separator/>
      </w:r>
    </w:p>
  </w:footnote>
  <w:footnote w:type="continuationSeparator" w:id="0">
    <w:p w14:paraId="3DA6FDEE" w14:textId="77777777" w:rsidR="002D731F" w:rsidRDefault="002D731F" w:rsidP="002D7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9AC"/>
    <w:rsid w:val="00015EFB"/>
    <w:rsid w:val="00030E3D"/>
    <w:rsid w:val="00042F08"/>
    <w:rsid w:val="000E3A4E"/>
    <w:rsid w:val="00130682"/>
    <w:rsid w:val="00181838"/>
    <w:rsid w:val="001A1BA7"/>
    <w:rsid w:val="001E694B"/>
    <w:rsid w:val="001F6EAA"/>
    <w:rsid w:val="00221F15"/>
    <w:rsid w:val="002254E8"/>
    <w:rsid w:val="0027057E"/>
    <w:rsid w:val="002763DE"/>
    <w:rsid w:val="00287147"/>
    <w:rsid w:val="002D731F"/>
    <w:rsid w:val="003F6DD4"/>
    <w:rsid w:val="0040176B"/>
    <w:rsid w:val="004B377F"/>
    <w:rsid w:val="004B69F6"/>
    <w:rsid w:val="00552EF2"/>
    <w:rsid w:val="005C4C1C"/>
    <w:rsid w:val="005F0CC4"/>
    <w:rsid w:val="00637AA4"/>
    <w:rsid w:val="00684D1A"/>
    <w:rsid w:val="00697841"/>
    <w:rsid w:val="006A4C70"/>
    <w:rsid w:val="006B66F2"/>
    <w:rsid w:val="00710BE2"/>
    <w:rsid w:val="00726B6D"/>
    <w:rsid w:val="007C4AA9"/>
    <w:rsid w:val="007E647B"/>
    <w:rsid w:val="007E787A"/>
    <w:rsid w:val="00806E82"/>
    <w:rsid w:val="00843C8F"/>
    <w:rsid w:val="00865D6C"/>
    <w:rsid w:val="008B2CF8"/>
    <w:rsid w:val="008B38D2"/>
    <w:rsid w:val="0090196B"/>
    <w:rsid w:val="009A7B6E"/>
    <w:rsid w:val="009E1694"/>
    <w:rsid w:val="009E3448"/>
    <w:rsid w:val="009E3D62"/>
    <w:rsid w:val="009F7370"/>
    <w:rsid w:val="00A049CF"/>
    <w:rsid w:val="00A070D2"/>
    <w:rsid w:val="00A16647"/>
    <w:rsid w:val="00A657D6"/>
    <w:rsid w:val="00A9190D"/>
    <w:rsid w:val="00AA2FCD"/>
    <w:rsid w:val="00AC03E9"/>
    <w:rsid w:val="00AC2476"/>
    <w:rsid w:val="00B23523"/>
    <w:rsid w:val="00C26D35"/>
    <w:rsid w:val="00C8682B"/>
    <w:rsid w:val="00CD462A"/>
    <w:rsid w:val="00CF211D"/>
    <w:rsid w:val="00D304C2"/>
    <w:rsid w:val="00D709AC"/>
    <w:rsid w:val="00DA438B"/>
    <w:rsid w:val="00DA5475"/>
    <w:rsid w:val="00DF4398"/>
    <w:rsid w:val="00E02990"/>
    <w:rsid w:val="00E1459B"/>
    <w:rsid w:val="00E3764F"/>
    <w:rsid w:val="00E51FAB"/>
    <w:rsid w:val="00EB38F8"/>
    <w:rsid w:val="00ED0523"/>
    <w:rsid w:val="00EE2BEF"/>
    <w:rsid w:val="00EE2FDA"/>
    <w:rsid w:val="00F313FA"/>
    <w:rsid w:val="00F53E63"/>
    <w:rsid w:val="00FE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A1E9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D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31F"/>
  </w:style>
  <w:style w:type="character" w:styleId="PageNumber">
    <w:name w:val="page number"/>
    <w:basedOn w:val="DefaultParagraphFont"/>
    <w:rsid w:val="002D731F"/>
  </w:style>
  <w:style w:type="paragraph" w:styleId="FootnoteText">
    <w:name w:val="footnote text"/>
    <w:basedOn w:val="Normal"/>
    <w:link w:val="FootnoteTextChar"/>
    <w:uiPriority w:val="99"/>
    <w:semiHidden/>
    <w:unhideWhenUsed/>
    <w:rsid w:val="002D73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731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7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6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6F2"/>
  </w:style>
  <w:style w:type="paragraph" w:styleId="BalloonText">
    <w:name w:val="Balloon Text"/>
    <w:basedOn w:val="Normal"/>
    <w:link w:val="BalloonTextChar"/>
    <w:uiPriority w:val="99"/>
    <w:semiHidden/>
    <w:unhideWhenUsed/>
    <w:rsid w:val="00DA4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786BD-EAB2-4A0C-8236-4350D8154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3349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2020-09-23T16:20:00Z</dcterms:created>
  <dcterms:modified xsi:type="dcterms:W3CDTF">2020-09-23T16:20:00Z</dcterms:modified>
</cp:coreProperties>
</file>